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2" w:type="dxa"/>
        <w:jc w:val="center"/>
        <w:tblLook w:val="01E0" w:firstRow="1" w:lastRow="1" w:firstColumn="1" w:lastColumn="1" w:noHBand="0" w:noVBand="0"/>
      </w:tblPr>
      <w:tblGrid>
        <w:gridCol w:w="108"/>
        <w:gridCol w:w="3323"/>
        <w:gridCol w:w="404"/>
        <w:gridCol w:w="6561"/>
        <w:gridCol w:w="406"/>
      </w:tblGrid>
      <w:tr w:rsidR="00FD6F27" w:rsidRPr="00FD6F27" w14:paraId="6A9E88DD" w14:textId="77777777" w:rsidTr="006C7A99">
        <w:trPr>
          <w:jc w:val="center"/>
        </w:trPr>
        <w:tc>
          <w:tcPr>
            <w:tcW w:w="3431" w:type="dxa"/>
            <w:gridSpan w:val="2"/>
          </w:tcPr>
          <w:p w14:paraId="4E262A16" w14:textId="77777777" w:rsidR="00FD6F27" w:rsidRPr="00FD6F27" w:rsidRDefault="00FD6F27" w:rsidP="004C1081">
            <w:pPr>
              <w:spacing w:after="0" w:line="240" w:lineRule="auto"/>
              <w:jc w:val="both"/>
              <w:rPr>
                <w:rFonts w:ascii="Times New Roman" w:eastAsia="Times New Roman" w:hAnsi="Times New Roman" w:cs="Times New Roman"/>
                <w:sz w:val="24"/>
                <w:szCs w:val="24"/>
              </w:rPr>
            </w:pPr>
          </w:p>
        </w:tc>
        <w:tc>
          <w:tcPr>
            <w:tcW w:w="7371" w:type="dxa"/>
            <w:gridSpan w:val="3"/>
          </w:tcPr>
          <w:p w14:paraId="01DF326F" w14:textId="017FEC57" w:rsidR="00FD6F27" w:rsidRPr="00FD6F27" w:rsidRDefault="00FD6F27" w:rsidP="004C1081">
            <w:pPr>
              <w:spacing w:after="0" w:line="240" w:lineRule="auto"/>
              <w:jc w:val="center"/>
              <w:rPr>
                <w:rFonts w:ascii="Times New Roman" w:eastAsia="Times New Roman" w:hAnsi="Times New Roman" w:cs="Times New Roman"/>
                <w:b/>
                <w:sz w:val="24"/>
                <w:szCs w:val="24"/>
              </w:rPr>
            </w:pPr>
          </w:p>
        </w:tc>
      </w:tr>
      <w:tr w:rsidR="006C7A99" w:rsidRPr="00C059DB" w14:paraId="4B342A3F" w14:textId="77777777" w:rsidTr="006C7A99">
        <w:trPr>
          <w:gridBefore w:val="1"/>
          <w:gridAfter w:val="1"/>
          <w:wBefore w:w="108" w:type="dxa"/>
          <w:wAfter w:w="406" w:type="dxa"/>
          <w:trHeight w:val="1234"/>
          <w:jc w:val="center"/>
        </w:trPr>
        <w:tc>
          <w:tcPr>
            <w:tcW w:w="3727" w:type="dxa"/>
            <w:gridSpan w:val="2"/>
            <w:shd w:val="clear" w:color="auto" w:fill="auto"/>
          </w:tcPr>
          <w:p w14:paraId="53379C2B" w14:textId="77777777" w:rsidR="006C7A99" w:rsidRPr="00C059DB" w:rsidRDefault="006C7A99" w:rsidP="00C64522">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sz w:val="24"/>
                <w:szCs w:val="24"/>
              </w:rPr>
              <w:t>SỞ GIÁO DỤC VÀ ĐÀO TẠO</w:t>
            </w:r>
          </w:p>
          <w:p w14:paraId="176F0ACB" w14:textId="4B53182D" w:rsidR="006C7A99" w:rsidRPr="00C059DB" w:rsidRDefault="006C7A99" w:rsidP="00C64522">
            <w:pPr>
              <w:spacing w:after="0" w:line="288" w:lineRule="auto"/>
              <w:jc w:val="center"/>
              <w:rPr>
                <w:rFonts w:ascii="Times New Roman" w:eastAsia="Calibri" w:hAnsi="Times New Roman" w:cs="Times New Roman"/>
                <w:sz w:val="24"/>
                <w:szCs w:val="24"/>
              </w:rPr>
            </w:pPr>
            <w:r w:rsidRPr="00C059DB">
              <w:rPr>
                <w:rFonts w:ascii="Times New Roman" w:eastAsia="Calibri" w:hAnsi="Times New Roman" w:cs="Times New Roman"/>
                <w:b/>
                <w:noProof/>
                <w:sz w:val="24"/>
                <w:szCs w:val="24"/>
              </w:rPr>
              <mc:AlternateContent>
                <mc:Choice Requires="wps">
                  <w:drawing>
                    <wp:anchor distT="0" distB="0" distL="114300" distR="114300" simplePos="0" relativeHeight="251658752" behindDoc="0" locked="0" layoutInCell="0" allowOverlap="1" wp14:anchorId="5AC36D42" wp14:editId="3EAB8EB4">
                      <wp:simplePos x="0" y="0"/>
                      <wp:positionH relativeFrom="column">
                        <wp:posOffset>600710</wp:posOffset>
                      </wp:positionH>
                      <wp:positionV relativeFrom="paragraph">
                        <wp:posOffset>421005</wp:posOffset>
                      </wp:positionV>
                      <wp:extent cx="723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4C78C"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33.15pt" to="104.3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" o:allowincell="f"/>
                  </w:pict>
                </mc:Fallback>
              </mc:AlternateContent>
            </w:r>
            <w:r w:rsidRPr="00C059DB">
              <w:rPr>
                <w:rFonts w:ascii="Times New Roman" w:eastAsia="Calibri" w:hAnsi="Times New Roman" w:cs="Times New Roman"/>
                <w:b/>
                <w:sz w:val="24"/>
                <w:szCs w:val="24"/>
              </w:rPr>
              <w:t>TỈNH NINH BÌNH</w:t>
            </w:r>
          </w:p>
          <w:p w14:paraId="19FDDA2D" w14:textId="5C4B2EE6" w:rsidR="006C7A99" w:rsidRPr="00C059DB" w:rsidRDefault="006C7A99" w:rsidP="00C64522">
            <w:pPr>
              <w:spacing w:after="0" w:line="288" w:lineRule="auto"/>
              <w:jc w:val="center"/>
              <w:rPr>
                <w:rFonts w:ascii="Times New Roman" w:eastAsia="Calibri" w:hAnsi="Times New Roman" w:cs="Times New Roman"/>
                <w:sz w:val="24"/>
                <w:szCs w:val="24"/>
              </w:rPr>
            </w:pPr>
            <w:r w:rsidRPr="00C059DB">
              <w:rPr>
                <w:rFonts w:ascii="Times New Roman" w:eastAsia="Calibri" w:hAnsi="Times New Roman" w:cs="Times New Roman"/>
                <w:b/>
                <w:noProof/>
                <w:sz w:val="24"/>
                <w:szCs w:val="24"/>
              </w:rPr>
              <mc:AlternateContent>
                <mc:Choice Requires="wps">
                  <w:drawing>
                    <wp:anchor distT="0" distB="0" distL="114300" distR="114300" simplePos="0" relativeHeight="251656704" behindDoc="0" locked="0" layoutInCell="0" allowOverlap="1" wp14:anchorId="34827244" wp14:editId="3BA8EED6">
                      <wp:simplePos x="0" y="0"/>
                      <wp:positionH relativeFrom="column">
                        <wp:posOffset>169545</wp:posOffset>
                      </wp:positionH>
                      <wp:positionV relativeFrom="paragraph">
                        <wp:posOffset>478790</wp:posOffset>
                      </wp:positionV>
                      <wp:extent cx="1780540" cy="266065"/>
                      <wp:effectExtent l="13970" t="12065" r="5715"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7878F40D" w14:textId="77777777" w:rsidR="006C7A99" w:rsidRPr="00D64BBD" w:rsidRDefault="006C7A99" w:rsidP="006C7A99">
                                  <w:pPr>
                                    <w:jc w:val="center"/>
                                    <w:rPr>
                                      <w:rFonts w:ascii="Times New Roman" w:hAnsi="Times New Roman" w:cs="Times New Roman"/>
                                      <w:b/>
                                      <w:szCs w:val="24"/>
                                    </w:rPr>
                                  </w:pPr>
                                  <w:r w:rsidRPr="00D64BBD">
                                    <w:rPr>
                                      <w:rFonts w:ascii="Times New Roman" w:hAnsi="Times New Roman" w:cs="Times New Roman"/>
                                      <w:b/>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27244" id="_x0000_t202" coordsize="21600,21600" o:spt="202" path="m,l,21600r21600,l21600,xe">
                      <v:stroke joinstyle="miter"/>
                      <v:path gradientshapeok="t" o:connecttype="rect"/>
                    </v:shapetype>
                    <v:shape id="Text Box 1" o:spid="_x0000_s1026" type="#_x0000_t202" style="position:absolute;left:0;text-align:left;margin-left:13.35pt;margin-top:37.7pt;width:140.2pt;height:20.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" o:allowincell="f">
                      <v:textbox>
                        <w:txbxContent>
                          <w:p w14:paraId="7878F40D" w14:textId="77777777" w:rsidR="006C7A99" w:rsidRPr="00D64BBD" w:rsidRDefault="006C7A99" w:rsidP="006C7A99">
                            <w:pPr>
                              <w:jc w:val="center"/>
                              <w:rPr>
                                <w:rFonts w:ascii="Times New Roman" w:hAnsi="Times New Roman" w:cs="Times New Roman"/>
                                <w:b/>
                                <w:szCs w:val="24"/>
                              </w:rPr>
                            </w:pPr>
                            <w:r w:rsidRPr="00D64BBD">
                              <w:rPr>
                                <w:rFonts w:ascii="Times New Roman" w:hAnsi="Times New Roman" w:cs="Times New Roman"/>
                                <w:b/>
                                <w:szCs w:val="24"/>
                              </w:rPr>
                              <w:t>ĐỀ THI THAM KHẢO</w:t>
                            </w:r>
                          </w:p>
                        </w:txbxContent>
                      </v:textbox>
                    </v:shape>
                  </w:pict>
                </mc:Fallback>
              </mc:AlternateContent>
            </w:r>
          </w:p>
          <w:p w14:paraId="3AA7AE50" w14:textId="77777777" w:rsidR="006C7A99" w:rsidRPr="00C059DB" w:rsidRDefault="006C7A99" w:rsidP="00C64522">
            <w:pPr>
              <w:spacing w:after="0" w:line="288" w:lineRule="auto"/>
              <w:jc w:val="center"/>
              <w:rPr>
                <w:rFonts w:ascii="Times New Roman" w:eastAsia="Calibri" w:hAnsi="Times New Roman" w:cs="Times New Roman"/>
                <w:sz w:val="24"/>
                <w:szCs w:val="24"/>
              </w:rPr>
            </w:pPr>
          </w:p>
        </w:tc>
        <w:tc>
          <w:tcPr>
            <w:tcW w:w="6561" w:type="dxa"/>
            <w:shd w:val="clear" w:color="auto" w:fill="auto"/>
          </w:tcPr>
          <w:p w14:paraId="4DD71538" w14:textId="77777777" w:rsidR="006C7A99" w:rsidRPr="00C059DB" w:rsidRDefault="006C7A99" w:rsidP="00C64522">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bCs/>
                <w:sz w:val="24"/>
                <w:szCs w:val="24"/>
              </w:rPr>
              <w:t>KỲ THI CHỌN HỌC SINH GIỎI THPT CẤP TỈNH</w:t>
            </w:r>
          </w:p>
          <w:p w14:paraId="4F55DD3C" w14:textId="77777777" w:rsidR="006C7A99" w:rsidRPr="00C059DB" w:rsidRDefault="006C7A99" w:rsidP="00C64522">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sz w:val="24"/>
                <w:szCs w:val="24"/>
              </w:rPr>
              <w:t>Năm học 2024 – 2025</w:t>
            </w:r>
          </w:p>
          <w:p w14:paraId="2C15231C" w14:textId="2B83D0BB" w:rsidR="006C7A99" w:rsidRPr="00C059DB" w:rsidRDefault="006C7A99" w:rsidP="00C64522">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sz w:val="24"/>
                <w:szCs w:val="24"/>
              </w:rPr>
              <w:t>Môn:</w:t>
            </w:r>
            <w:r>
              <w:rPr>
                <w:rFonts w:ascii="Times New Roman" w:eastAsia="Calibri" w:hAnsi="Times New Roman" w:cs="Times New Roman"/>
                <w:b/>
                <w:sz w:val="24"/>
                <w:szCs w:val="24"/>
              </w:rPr>
              <w:t xml:space="preserve"> Ngữ </w:t>
            </w:r>
            <w:r w:rsidR="00EE3C30">
              <w:rPr>
                <w:rFonts w:ascii="Times New Roman" w:eastAsia="Calibri" w:hAnsi="Times New Roman" w:cs="Times New Roman"/>
                <w:b/>
                <w:sz w:val="24"/>
                <w:szCs w:val="24"/>
              </w:rPr>
              <w:t>v</w:t>
            </w:r>
            <w:r>
              <w:rPr>
                <w:rFonts w:ascii="Times New Roman" w:eastAsia="Calibri" w:hAnsi="Times New Roman" w:cs="Times New Roman"/>
                <w:b/>
                <w:sz w:val="24"/>
                <w:szCs w:val="24"/>
              </w:rPr>
              <w:t>ăn</w:t>
            </w:r>
          </w:p>
          <w:p w14:paraId="41F0BA9E" w14:textId="77777777" w:rsidR="006C7A99" w:rsidRPr="00C059DB" w:rsidRDefault="006C7A99" w:rsidP="00C64522">
            <w:pPr>
              <w:spacing w:after="0" w:line="288" w:lineRule="auto"/>
              <w:jc w:val="center"/>
              <w:rPr>
                <w:rFonts w:ascii="Times New Roman" w:eastAsia="Calibri" w:hAnsi="Times New Roman" w:cs="Times New Roman"/>
                <w:i/>
                <w:sz w:val="24"/>
                <w:szCs w:val="24"/>
              </w:rPr>
            </w:pPr>
            <w:r w:rsidRPr="00C059DB">
              <w:rPr>
                <w:rFonts w:ascii="Times New Roman" w:eastAsia="Calibri" w:hAnsi="Times New Roman" w:cs="Times New Roman"/>
                <w:i/>
                <w:sz w:val="24"/>
                <w:szCs w:val="24"/>
              </w:rPr>
              <w:t>Thời gian làm bài: 180 phút (không kể thời gian phát đề)</w:t>
            </w:r>
          </w:p>
        </w:tc>
      </w:tr>
      <w:tr w:rsidR="006C7A99" w:rsidRPr="00C059DB" w14:paraId="17DB7FD3" w14:textId="77777777" w:rsidTr="006C7A99">
        <w:trPr>
          <w:gridBefore w:val="1"/>
          <w:gridAfter w:val="1"/>
          <w:wBefore w:w="108" w:type="dxa"/>
          <w:wAfter w:w="406" w:type="dxa"/>
          <w:trHeight w:val="239"/>
          <w:jc w:val="center"/>
        </w:trPr>
        <w:tc>
          <w:tcPr>
            <w:tcW w:w="3727" w:type="dxa"/>
            <w:gridSpan w:val="2"/>
            <w:shd w:val="clear" w:color="auto" w:fill="auto"/>
          </w:tcPr>
          <w:p w14:paraId="2B458D7A" w14:textId="77777777" w:rsidR="006C7A99" w:rsidRPr="00C059DB" w:rsidRDefault="006C7A99" w:rsidP="00C64522">
            <w:pPr>
              <w:spacing w:after="0" w:line="288" w:lineRule="auto"/>
              <w:jc w:val="center"/>
              <w:rPr>
                <w:rFonts w:ascii="Times New Roman" w:eastAsia="Calibri" w:hAnsi="Times New Roman" w:cs="Times New Roman"/>
                <w:i/>
                <w:sz w:val="24"/>
                <w:szCs w:val="24"/>
              </w:rPr>
            </w:pPr>
            <w:r w:rsidRPr="00C059DB">
              <w:rPr>
                <w:rFonts w:ascii="Times New Roman" w:eastAsia="Calibri" w:hAnsi="Times New Roman" w:cs="Times New Roman"/>
                <w:i/>
                <w:sz w:val="24"/>
                <w:szCs w:val="24"/>
              </w:rPr>
              <w:t xml:space="preserve">(Đề thi gồm </w:t>
            </w:r>
            <w:r>
              <w:rPr>
                <w:rFonts w:ascii="Times New Roman" w:eastAsia="Calibri" w:hAnsi="Times New Roman" w:cs="Times New Roman"/>
                <w:i/>
                <w:sz w:val="24"/>
                <w:szCs w:val="24"/>
              </w:rPr>
              <w:t xml:space="preserve">02 </w:t>
            </w:r>
            <w:r w:rsidRPr="00C059DB">
              <w:rPr>
                <w:rFonts w:ascii="Times New Roman" w:eastAsia="Calibri" w:hAnsi="Times New Roman" w:cs="Times New Roman"/>
                <w:i/>
                <w:sz w:val="24"/>
                <w:szCs w:val="24"/>
              </w:rPr>
              <w:t xml:space="preserve">câu, trong </w:t>
            </w:r>
            <w:r>
              <w:rPr>
                <w:rFonts w:ascii="Times New Roman" w:eastAsia="Calibri" w:hAnsi="Times New Roman" w:cs="Times New Roman"/>
                <w:i/>
                <w:sz w:val="24"/>
                <w:szCs w:val="24"/>
              </w:rPr>
              <w:t xml:space="preserve">01 </w:t>
            </w:r>
            <w:r w:rsidRPr="00C059DB">
              <w:rPr>
                <w:rFonts w:ascii="Times New Roman" w:eastAsia="Calibri" w:hAnsi="Times New Roman" w:cs="Times New Roman"/>
                <w:i/>
                <w:sz w:val="24"/>
                <w:szCs w:val="24"/>
              </w:rPr>
              <w:t>trang)</w:t>
            </w:r>
          </w:p>
        </w:tc>
        <w:tc>
          <w:tcPr>
            <w:tcW w:w="6561" w:type="dxa"/>
            <w:shd w:val="clear" w:color="auto" w:fill="auto"/>
          </w:tcPr>
          <w:p w14:paraId="26514BF3" w14:textId="77777777" w:rsidR="006C7A99" w:rsidRPr="00C059DB" w:rsidRDefault="006C7A99" w:rsidP="00C64522">
            <w:pPr>
              <w:spacing w:after="0" w:line="288" w:lineRule="auto"/>
              <w:jc w:val="center"/>
              <w:rPr>
                <w:rFonts w:ascii="Times New Roman" w:eastAsia="Calibri" w:hAnsi="Times New Roman" w:cs="Times New Roman"/>
                <w:b/>
                <w:bCs/>
                <w:sz w:val="24"/>
                <w:szCs w:val="24"/>
              </w:rPr>
            </w:pPr>
            <w:r w:rsidRPr="00C059DB">
              <w:rPr>
                <w:rFonts w:ascii="Times New Roman" w:eastAsia="Calibri" w:hAnsi="Times New Roman" w:cs="Times New Roman"/>
                <w:noProof/>
                <w:sz w:val="24"/>
                <w:szCs w:val="24"/>
              </w:rPr>
              <mc:AlternateContent>
                <mc:Choice Requires="wps">
                  <w:drawing>
                    <wp:anchor distT="0" distB="0" distL="114300" distR="114300" simplePos="0" relativeHeight="251659776" behindDoc="0" locked="0" layoutInCell="1" allowOverlap="1" wp14:anchorId="72AEDFE4" wp14:editId="39D02F61">
                      <wp:simplePos x="0" y="0"/>
                      <wp:positionH relativeFrom="column">
                        <wp:posOffset>1275080</wp:posOffset>
                      </wp:positionH>
                      <wp:positionV relativeFrom="paragraph">
                        <wp:posOffset>16510</wp:posOffset>
                      </wp:positionV>
                      <wp:extent cx="1475740" cy="0"/>
                      <wp:effectExtent l="8255"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A7DB6" id="Straight Connector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"/>
                  </w:pict>
                </mc:Fallback>
              </mc:AlternateContent>
            </w:r>
          </w:p>
        </w:tc>
      </w:tr>
    </w:tbl>
    <w:p w14:paraId="58472696" w14:textId="77777777" w:rsidR="00FD6F27" w:rsidRPr="00FD6F27" w:rsidRDefault="00FD6F27" w:rsidP="00FD6F27">
      <w:pPr>
        <w:spacing w:after="0"/>
        <w:ind w:left="360"/>
        <w:rPr>
          <w:rFonts w:ascii="Times New Roman" w:eastAsia="Times New Roman" w:hAnsi="Times New Roman" w:cs="Times New Roman"/>
          <w:b/>
          <w:iCs/>
          <w:sz w:val="24"/>
          <w:szCs w:val="24"/>
          <w:lang w:val="fr-FR"/>
        </w:rPr>
      </w:pPr>
    </w:p>
    <w:p w14:paraId="77F75B50" w14:textId="44BDAE8D" w:rsidR="00FD6F27" w:rsidRPr="00FD6F27" w:rsidRDefault="00797433" w:rsidP="00FD6F27">
      <w:pPr>
        <w:spacing w:after="0"/>
        <w:ind w:left="360"/>
        <w:rPr>
          <w:rFonts w:ascii="Times New Roman" w:eastAsia="Times New Roman" w:hAnsi="Times New Roman" w:cs="Times New Roman"/>
          <w:b/>
          <w:iCs/>
          <w:sz w:val="24"/>
          <w:szCs w:val="24"/>
          <w:lang w:val="fr-FR"/>
        </w:rPr>
      </w:pPr>
      <w:r>
        <w:rPr>
          <w:rFonts w:ascii="Times New Roman" w:eastAsia="Times New Roman" w:hAnsi="Times New Roman" w:cs="Times New Roman"/>
          <w:b/>
          <w:iCs/>
          <w:sz w:val="24"/>
          <w:szCs w:val="24"/>
          <w:lang w:val="fr-FR"/>
        </w:rPr>
        <w:t>Câu 1</w:t>
      </w:r>
      <w:r w:rsidR="00DE6CB2">
        <w:rPr>
          <w:rFonts w:ascii="Times New Roman" w:eastAsia="Times New Roman" w:hAnsi="Times New Roman" w:cs="Times New Roman"/>
          <w:b/>
          <w:iCs/>
          <w:sz w:val="24"/>
          <w:szCs w:val="24"/>
          <w:lang w:val="fr-FR"/>
        </w:rPr>
        <w:t>.</w:t>
      </w:r>
      <w:r w:rsidR="00FD6F27" w:rsidRPr="00FD6F27">
        <w:rPr>
          <w:rFonts w:ascii="Times New Roman" w:eastAsia="Times New Roman" w:hAnsi="Times New Roman" w:cs="Times New Roman"/>
          <w:b/>
          <w:iCs/>
          <w:sz w:val="24"/>
          <w:szCs w:val="24"/>
          <w:lang w:val="fr-FR"/>
        </w:rPr>
        <w:t xml:space="preserve"> (8,0 điểm) </w:t>
      </w:r>
    </w:p>
    <w:p w14:paraId="6776F483" w14:textId="77777777" w:rsidR="00FD6F27" w:rsidRPr="00FD6F27" w:rsidRDefault="00FD6F27" w:rsidP="00FD6F27">
      <w:pPr>
        <w:shd w:val="clear" w:color="auto" w:fill="FFFFFF"/>
        <w:spacing w:after="0"/>
        <w:jc w:val="both"/>
        <w:textAlignment w:val="baseline"/>
        <w:rPr>
          <w:rFonts w:ascii="Times New Roman" w:eastAsia="Times New Roman" w:hAnsi="Times New Roman" w:cs="Times New Roman"/>
          <w:i/>
          <w:color w:val="000000" w:themeColor="text1"/>
          <w:sz w:val="24"/>
          <w:szCs w:val="24"/>
        </w:rPr>
      </w:pPr>
      <w:r w:rsidRPr="00FD6F27">
        <w:rPr>
          <w:rFonts w:ascii="Times New Roman" w:eastAsia="Times New Roman" w:hAnsi="Times New Roman" w:cs="Times New Roman"/>
          <w:color w:val="252525"/>
          <w:sz w:val="24"/>
          <w:szCs w:val="24"/>
        </w:rPr>
        <w:tab/>
      </w:r>
      <w:r w:rsidRPr="00FD6F27">
        <w:rPr>
          <w:rFonts w:ascii="Times New Roman" w:eastAsia="Times New Roman" w:hAnsi="Times New Roman" w:cs="Times New Roman"/>
          <w:i/>
          <w:color w:val="000000" w:themeColor="text1"/>
          <w:sz w:val="24"/>
          <w:szCs w:val="24"/>
        </w:rPr>
        <w:t>Khu vực sông Choluteca thuộc Honduras (một quốc gia khu vực Trung Mỹ) là nơi thường xuyên chịu tác động của thiên tai như giông bão và lốc xoáy. Vì vậy, chính quyền nơi đây muốn đầu tư xây dựng một cây cầu mới bắc qua sông Choluteca. Yêu cầu đặt ra là cây cầu có thể chống chọi được những điều kiện khắc nghiệt của thời tiết.</w:t>
      </w:r>
    </w:p>
    <w:p w14:paraId="598F2785" w14:textId="77777777" w:rsidR="00FD6F27" w:rsidRPr="00FD6F27" w:rsidRDefault="00FD6F27" w:rsidP="00FD6F27">
      <w:pPr>
        <w:shd w:val="clear" w:color="auto" w:fill="FFFFFF"/>
        <w:spacing w:after="0"/>
        <w:jc w:val="both"/>
        <w:textAlignment w:val="baseline"/>
        <w:rPr>
          <w:rFonts w:ascii="Times New Roman" w:eastAsia="Times New Roman" w:hAnsi="Times New Roman" w:cs="Times New Roman"/>
          <w:i/>
          <w:color w:val="000000" w:themeColor="text1"/>
          <w:sz w:val="24"/>
          <w:szCs w:val="24"/>
        </w:rPr>
      </w:pPr>
      <w:r w:rsidRPr="00FD6F27">
        <w:rPr>
          <w:rFonts w:ascii="Times New Roman" w:eastAsia="Times New Roman" w:hAnsi="Times New Roman" w:cs="Times New Roman"/>
          <w:i/>
          <w:color w:val="000000" w:themeColor="text1"/>
          <w:sz w:val="24"/>
          <w:szCs w:val="24"/>
        </w:rPr>
        <w:tab/>
        <w:t>Cầu Puente Sol Naciente được khởi công xây dựng vào năm 1996 bởi một công ty Nhật Bản. Cây cầu được mong đợi sẽ thật vững chắc và có thể chống chọi với các tác động xấu từ thiên nhiên. Cây cầu Puente Sol Naciente khánh thành vào năm 1998 đã thực sự là một kỳ quan về công nghệ. Nó được xem là hiện đại bậc nhất cả về kỹ thuật lẫn thiết kế.</w:t>
      </w:r>
    </w:p>
    <w:p w14:paraId="63EC02AA" w14:textId="5E7DFB27" w:rsidR="00FD6F27" w:rsidRPr="00FD6F27" w:rsidRDefault="00FD6F27" w:rsidP="00FD6F27">
      <w:pPr>
        <w:shd w:val="clear" w:color="auto" w:fill="FFFFFF"/>
        <w:spacing w:after="0"/>
        <w:jc w:val="both"/>
        <w:textAlignment w:val="baseline"/>
        <w:rPr>
          <w:rFonts w:ascii="Times New Roman" w:eastAsia="Times New Roman" w:hAnsi="Times New Roman" w:cs="Times New Roman"/>
          <w:i/>
          <w:color w:val="000000" w:themeColor="text1"/>
          <w:sz w:val="24"/>
          <w:szCs w:val="24"/>
        </w:rPr>
      </w:pPr>
      <w:r w:rsidRPr="00FD6F27">
        <w:rPr>
          <w:rFonts w:ascii="Times New Roman" w:eastAsia="Times New Roman" w:hAnsi="Times New Roman" w:cs="Times New Roman"/>
          <w:b/>
          <w:bCs/>
          <w:i/>
          <w:color w:val="000000" w:themeColor="text1"/>
          <w:sz w:val="24"/>
          <w:szCs w:val="24"/>
        </w:rPr>
        <w:tab/>
      </w:r>
      <w:r w:rsidRPr="00FD6F27">
        <w:rPr>
          <w:rFonts w:ascii="Times New Roman" w:eastAsia="Times New Roman" w:hAnsi="Times New Roman" w:cs="Times New Roman"/>
          <w:i/>
          <w:color w:val="000000" w:themeColor="text1"/>
          <w:sz w:val="24"/>
          <w:szCs w:val="24"/>
        </w:rPr>
        <w:t>Vào tháng 10 năm 1998, cơn bão lớn thứ hai từ Đại Tây Dương - bão Mitch - đã đổ bộ vào Honduras. Ngoài hậu quả nặng nề ảnh hưởng trực tiếp lên người dân địa phương thì cơn bão này còn gây ra một biến cố lớn, làm thay đổi sứ mệnh của cây cầu Choluteca mới vừa được khánh thành trước đó không lâu. […]</w:t>
      </w:r>
      <w:r w:rsidR="003934EB">
        <w:rPr>
          <w:rFonts w:ascii="Times New Roman" w:eastAsia="Times New Roman" w:hAnsi="Times New Roman" w:cs="Times New Roman"/>
          <w:i/>
          <w:color w:val="000000" w:themeColor="text1"/>
          <w:sz w:val="24"/>
          <w:szCs w:val="24"/>
        </w:rPr>
        <w:t xml:space="preserve"> </w:t>
      </w:r>
      <w:r w:rsidRPr="00FD6F27">
        <w:rPr>
          <w:rFonts w:ascii="Times New Roman" w:eastAsia="Times New Roman" w:hAnsi="Times New Roman" w:cs="Times New Roman"/>
          <w:i/>
          <w:color w:val="000000" w:themeColor="text1"/>
          <w:sz w:val="24"/>
          <w:szCs w:val="24"/>
        </w:rPr>
        <w:t>Cây cầu Puente Sol Naciente không hề suy chuyển trong trận bão lịch sử nhưng trận bão lại biến nó trở thành cây cầu vô dụng nhất thế giới. Bão Mitch đã phá hủy toàn bộ hệ thống hạ tầng trong khu vực và đường sá dẫn đến cầu. Chưa dừng lại ở đó, cơn bão còn thay đổi cả dòng chảy của sông Choluteca, khiến dòng sông không còn chảy dưới chân cầu như xưa. […] Kể từ đó, cây cầu dường như bị cô lập, không có đường đến cũng không có đường ra và không bắc qua con sông cần bắc. Mặc dù được kết nối với một đường cao tốc vào năm 2003, cầu Choluteca vẫn không dẫn đến bất cứ một nơi nào.</w:t>
      </w:r>
    </w:p>
    <w:p w14:paraId="702F1C6E" w14:textId="77777777" w:rsidR="00FD6F27" w:rsidRPr="00FD6F27" w:rsidRDefault="00FD6F27" w:rsidP="00FD6F27">
      <w:pPr>
        <w:shd w:val="clear" w:color="auto" w:fill="FFFFFF"/>
        <w:spacing w:after="0"/>
        <w:textAlignment w:val="baseline"/>
        <w:rPr>
          <w:rFonts w:ascii="Times New Roman" w:eastAsia="Times New Roman" w:hAnsi="Times New Roman" w:cs="Times New Roman"/>
          <w:color w:val="000000" w:themeColor="text1"/>
          <w:sz w:val="24"/>
          <w:szCs w:val="24"/>
        </w:rPr>
      </w:pPr>
      <w:r w:rsidRPr="00FD6F27">
        <w:rPr>
          <w:rFonts w:ascii="Times New Roman" w:eastAsia="Times New Roman" w:hAnsi="Times New Roman" w:cs="Times New Roman"/>
          <w:i/>
          <w:color w:val="000000" w:themeColor="text1"/>
          <w:sz w:val="24"/>
          <w:szCs w:val="24"/>
        </w:rPr>
        <w:t xml:space="preserve"> </w:t>
      </w:r>
      <w:r w:rsidRPr="00FD6F27">
        <w:rPr>
          <w:rFonts w:ascii="Times New Roman" w:eastAsia="Times New Roman" w:hAnsi="Times New Roman" w:cs="Times New Roman"/>
          <w:i/>
          <w:color w:val="000000" w:themeColor="text1"/>
          <w:sz w:val="24"/>
          <w:szCs w:val="24"/>
        </w:rPr>
        <w:tab/>
        <w:t xml:space="preserve">   </w:t>
      </w:r>
      <w:r w:rsidRPr="00FD6F27">
        <w:rPr>
          <w:rFonts w:ascii="Times New Roman" w:eastAsia="Times New Roman" w:hAnsi="Times New Roman" w:cs="Times New Roman"/>
          <w:color w:val="000000" w:themeColor="text1"/>
          <w:sz w:val="24"/>
          <w:szCs w:val="24"/>
        </w:rPr>
        <w:t xml:space="preserve">(Trích </w:t>
      </w:r>
      <w:hyperlink r:id="rId4" w:history="1">
        <w:r w:rsidRPr="00FD6F27">
          <w:rPr>
            <w:rStyle w:val="Hyperlink"/>
            <w:rFonts w:ascii="Times New Roman" w:eastAsia="Times New Roman" w:hAnsi="Times New Roman" w:cs="Times New Roman"/>
            <w:color w:val="000000" w:themeColor="text1"/>
            <w:sz w:val="24"/>
            <w:szCs w:val="24"/>
          </w:rPr>
          <w:t>https://phunuvietnam.vn/cau-chuyen-ve-cay-cau-vo-dung-nhat-the-gioi</w:t>
        </w:r>
      </w:hyperlink>
      <w:r w:rsidRPr="00FD6F27">
        <w:rPr>
          <w:rFonts w:ascii="Times New Roman" w:eastAsia="Times New Roman" w:hAnsi="Times New Roman" w:cs="Times New Roman"/>
          <w:color w:val="000000" w:themeColor="text1"/>
          <w:sz w:val="24"/>
          <w:szCs w:val="24"/>
        </w:rPr>
        <w:t>.htm)</w:t>
      </w:r>
    </w:p>
    <w:p w14:paraId="5A629EA5" w14:textId="77777777" w:rsidR="00FD6F27" w:rsidRPr="00FD6F27" w:rsidRDefault="00FD6F27" w:rsidP="00FD6F27">
      <w:pPr>
        <w:shd w:val="clear" w:color="auto" w:fill="FFFFFF"/>
        <w:spacing w:after="0"/>
        <w:jc w:val="center"/>
        <w:textAlignment w:val="baseline"/>
        <w:rPr>
          <w:rFonts w:ascii="Times New Roman" w:eastAsia="Times New Roman" w:hAnsi="Times New Roman" w:cs="Times New Roman"/>
          <w:i/>
          <w:iCs/>
          <w:color w:val="000000" w:themeColor="text1"/>
          <w:sz w:val="24"/>
          <w:szCs w:val="24"/>
        </w:rPr>
      </w:pPr>
      <w:r w:rsidRPr="00FD6F27">
        <w:rPr>
          <w:noProof/>
          <w:sz w:val="24"/>
          <w:szCs w:val="24"/>
        </w:rPr>
        <w:drawing>
          <wp:inline distT="0" distB="0" distL="0" distR="0" wp14:anchorId="4D69D0AD" wp14:editId="6F77642C">
            <wp:extent cx="3444240" cy="1082040"/>
            <wp:effectExtent l="0" t="0" r="3810" b="3810"/>
            <wp:docPr id="4" name="Picture 4" descr="https://phunuvietnam.mediacdn.vn/179072216278405120/2020/9/25/primera-puente-choluteca-16010248837191565086249.jpg">
              <a:hlinkClick xmlns:a="http://schemas.openxmlformats.org/drawingml/2006/main" r:id="rId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hunuvietnam.mediacdn.vn/179072216278405120/2020/9/25/primera-puente-choluteca-16010248837191565086249.jpg">
                      <a:hlinkClick r:id="rId5" tooltip="&quot;&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50463" cy="1083995"/>
                    </a:xfrm>
                    <a:prstGeom prst="rect">
                      <a:avLst/>
                    </a:prstGeom>
                    <a:noFill/>
                    <a:ln>
                      <a:noFill/>
                    </a:ln>
                  </pic:spPr>
                </pic:pic>
              </a:graphicData>
            </a:graphic>
          </wp:inline>
        </w:drawing>
      </w:r>
    </w:p>
    <w:p w14:paraId="146D155B" w14:textId="77777777" w:rsidR="00FD6F27" w:rsidRPr="00FD6F27" w:rsidRDefault="00FD6F27" w:rsidP="00FD6F27">
      <w:pPr>
        <w:shd w:val="clear" w:color="auto" w:fill="FFFFFF"/>
        <w:spacing w:after="0"/>
        <w:jc w:val="center"/>
        <w:textAlignment w:val="baseline"/>
        <w:rPr>
          <w:rFonts w:ascii="Times New Roman" w:eastAsia="Times New Roman" w:hAnsi="Times New Roman" w:cs="Times New Roman"/>
          <w:color w:val="000000" w:themeColor="text1"/>
          <w:sz w:val="24"/>
          <w:szCs w:val="24"/>
        </w:rPr>
      </w:pPr>
      <w:r w:rsidRPr="00FD6F27">
        <w:rPr>
          <w:rFonts w:ascii="Times New Roman" w:eastAsia="Times New Roman" w:hAnsi="Times New Roman" w:cs="Times New Roman"/>
          <w:i/>
          <w:iCs/>
          <w:color w:val="000000" w:themeColor="text1"/>
          <w:sz w:val="24"/>
          <w:szCs w:val="24"/>
        </w:rPr>
        <w:t xml:space="preserve">Cầu </w:t>
      </w:r>
      <w:r w:rsidRPr="00FD6F27">
        <w:rPr>
          <w:rFonts w:ascii="Times New Roman" w:eastAsia="Times New Roman" w:hAnsi="Times New Roman" w:cs="Times New Roman"/>
          <w:i/>
          <w:color w:val="000000" w:themeColor="text1"/>
          <w:sz w:val="24"/>
          <w:szCs w:val="24"/>
        </w:rPr>
        <w:t xml:space="preserve">Puente Sol Naciente </w:t>
      </w:r>
      <w:r w:rsidRPr="00FD6F27">
        <w:rPr>
          <w:rFonts w:ascii="Times New Roman" w:eastAsia="Times New Roman" w:hAnsi="Times New Roman" w:cs="Times New Roman"/>
          <w:i/>
          <w:iCs/>
          <w:color w:val="000000" w:themeColor="text1"/>
          <w:sz w:val="24"/>
          <w:szCs w:val="24"/>
        </w:rPr>
        <w:t>sau cơn bão Mitch - Ảnh: Team N Power</w:t>
      </w:r>
    </w:p>
    <w:p w14:paraId="37D90FBD" w14:textId="77777777" w:rsidR="00FD6F27" w:rsidRPr="00FD6F27" w:rsidRDefault="00FD6F27" w:rsidP="00FD6F27">
      <w:pPr>
        <w:spacing w:after="0"/>
        <w:jc w:val="both"/>
        <w:rPr>
          <w:rFonts w:ascii="Times New Roman" w:eastAsia="Times New Roman" w:hAnsi="Times New Roman" w:cs="Times New Roman"/>
          <w:sz w:val="24"/>
          <w:szCs w:val="24"/>
          <w:lang w:val="fr-FR"/>
        </w:rPr>
      </w:pPr>
      <w:r w:rsidRPr="00FD6F27">
        <w:rPr>
          <w:rFonts w:ascii="Times New Roman" w:eastAsia="Times New Roman" w:hAnsi="Times New Roman" w:cs="Times New Roman"/>
          <w:b/>
          <w:sz w:val="24"/>
          <w:szCs w:val="24"/>
          <w:lang w:val="fr-FR"/>
        </w:rPr>
        <w:tab/>
      </w:r>
      <w:r w:rsidRPr="00FD6F27">
        <w:rPr>
          <w:rFonts w:ascii="Times New Roman" w:eastAsia="Times New Roman" w:hAnsi="Times New Roman" w:cs="Times New Roman"/>
          <w:sz w:val="24"/>
          <w:szCs w:val="24"/>
          <w:lang w:val="fr-FR"/>
        </w:rPr>
        <w:t xml:space="preserve">Câu chuyện về cây cầu </w:t>
      </w:r>
      <w:r w:rsidRPr="00FD6F27">
        <w:rPr>
          <w:rFonts w:ascii="Times New Roman" w:eastAsia="Times New Roman" w:hAnsi="Times New Roman" w:cs="Times New Roman"/>
          <w:color w:val="000000" w:themeColor="text1"/>
          <w:sz w:val="24"/>
          <w:szCs w:val="24"/>
        </w:rPr>
        <w:t>Puente Sol Naciente</w:t>
      </w:r>
      <w:r w:rsidRPr="00FD6F27">
        <w:rPr>
          <w:rFonts w:ascii="Times New Roman" w:eastAsia="Times New Roman" w:hAnsi="Times New Roman" w:cs="Times New Roman"/>
          <w:i/>
          <w:color w:val="000000" w:themeColor="text1"/>
          <w:sz w:val="24"/>
          <w:szCs w:val="24"/>
        </w:rPr>
        <w:t xml:space="preserve"> </w:t>
      </w:r>
      <w:r w:rsidRPr="00FD6F27">
        <w:rPr>
          <w:rFonts w:ascii="Times New Roman" w:eastAsia="Times New Roman" w:hAnsi="Times New Roman" w:cs="Times New Roman"/>
          <w:sz w:val="24"/>
          <w:szCs w:val="24"/>
          <w:lang w:val="fr-FR"/>
        </w:rPr>
        <w:t xml:space="preserve">gợi cho anh/chị bài học gì? Hãy viết bài văn trình bày suy nghĩ của bản thân. </w:t>
      </w:r>
    </w:p>
    <w:p w14:paraId="1D3D8AAC" w14:textId="564F2182" w:rsidR="00FD6F27" w:rsidRPr="00FD6F27" w:rsidRDefault="00FD6F27" w:rsidP="00FD6F27">
      <w:pPr>
        <w:spacing w:after="0"/>
        <w:jc w:val="both"/>
        <w:rPr>
          <w:rFonts w:ascii="Times New Roman" w:eastAsia="Times New Roman" w:hAnsi="Times New Roman" w:cs="Times New Roman"/>
          <w:b/>
          <w:sz w:val="24"/>
          <w:szCs w:val="24"/>
          <w:lang w:val="fr-FR"/>
        </w:rPr>
      </w:pPr>
      <w:r w:rsidRPr="00FD6F27">
        <w:rPr>
          <w:rFonts w:ascii="Times New Roman" w:eastAsia="Times New Roman" w:hAnsi="Times New Roman" w:cs="Times New Roman"/>
          <w:b/>
          <w:sz w:val="24"/>
          <w:szCs w:val="24"/>
          <w:lang w:val="fr-FR"/>
        </w:rPr>
        <w:t>Câu 2</w:t>
      </w:r>
      <w:r w:rsidR="00DE6CB2">
        <w:rPr>
          <w:rFonts w:ascii="Times New Roman" w:eastAsia="Times New Roman" w:hAnsi="Times New Roman" w:cs="Times New Roman"/>
          <w:b/>
          <w:sz w:val="24"/>
          <w:szCs w:val="24"/>
          <w:lang w:val="fr-FR"/>
        </w:rPr>
        <w:t>.</w:t>
      </w:r>
      <w:r w:rsidRPr="00FD6F27">
        <w:rPr>
          <w:rFonts w:ascii="Times New Roman" w:eastAsia="Times New Roman" w:hAnsi="Times New Roman" w:cs="Times New Roman"/>
          <w:b/>
          <w:sz w:val="24"/>
          <w:szCs w:val="24"/>
          <w:lang w:val="fr-FR"/>
        </w:rPr>
        <w:t xml:space="preserve"> (12,0 điểm)</w:t>
      </w:r>
    </w:p>
    <w:p w14:paraId="5CFDA71F" w14:textId="77777777" w:rsidR="00FD6F27" w:rsidRPr="00FD6F27" w:rsidRDefault="00FD6F27" w:rsidP="00FD6F27">
      <w:pPr>
        <w:spacing w:after="0"/>
        <w:ind w:firstLine="567"/>
        <w:jc w:val="both"/>
        <w:rPr>
          <w:rFonts w:ascii="Times New Roman" w:eastAsia="Calibri" w:hAnsi="Times New Roman" w:cs="Times New Roman"/>
          <w:iCs/>
          <w:sz w:val="24"/>
          <w:szCs w:val="24"/>
        </w:rPr>
      </w:pPr>
      <w:r w:rsidRPr="00FD6F27">
        <w:rPr>
          <w:rFonts w:ascii="Times New Roman" w:eastAsia="Times New Roman" w:hAnsi="Times New Roman" w:cs="Times New Roman"/>
          <w:b/>
          <w:sz w:val="24"/>
          <w:szCs w:val="24"/>
          <w:lang w:val="fr-FR"/>
        </w:rPr>
        <w:tab/>
      </w:r>
      <w:r w:rsidRPr="00FD6F27">
        <w:rPr>
          <w:rFonts w:ascii="Times New Roman" w:eastAsia="Calibri" w:hAnsi="Times New Roman" w:cs="Times New Roman"/>
          <w:iCs/>
          <w:sz w:val="24"/>
          <w:szCs w:val="24"/>
        </w:rPr>
        <w:t xml:space="preserve">Câu chuyện cây cầu Puente Sol Naciente đã mở ra những liên tưởng thú vị về văn chương. Trong thời đại nhiều biến động như hiện nay, theo anh/chị văn chương có rơi vào tình huống tương tự như cây cầu? </w:t>
      </w:r>
    </w:p>
    <w:p w14:paraId="0A014AC6" w14:textId="77777777" w:rsidR="00FD6F27" w:rsidRPr="00FD6F27" w:rsidRDefault="00FD6F27" w:rsidP="00FD6F27">
      <w:pPr>
        <w:tabs>
          <w:tab w:val="left" w:pos="1134"/>
        </w:tabs>
        <w:spacing w:after="0"/>
        <w:ind w:firstLine="567"/>
        <w:jc w:val="both"/>
        <w:rPr>
          <w:rFonts w:ascii="Times New Roman" w:eastAsia="Calibri" w:hAnsi="Times New Roman" w:cs="Times New Roman"/>
          <w:sz w:val="24"/>
          <w:szCs w:val="24"/>
        </w:rPr>
      </w:pPr>
      <w:r w:rsidRPr="00FD6F27">
        <w:rPr>
          <w:rFonts w:ascii="Times New Roman" w:eastAsia="Calibri" w:hAnsi="Times New Roman" w:cs="Times New Roman"/>
          <w:sz w:val="24"/>
          <w:szCs w:val="24"/>
        </w:rPr>
        <w:t xml:space="preserve"> </w:t>
      </w:r>
      <w:bookmarkStart w:id="0" w:name="_Hlk91601545"/>
      <w:bookmarkStart w:id="1" w:name="_Hlk91597698"/>
      <w:bookmarkStart w:id="2" w:name="_Hlk91597892"/>
      <w:bookmarkStart w:id="3" w:name="_Hlk91599272"/>
      <w:bookmarkEnd w:id="0"/>
      <w:bookmarkEnd w:id="1"/>
      <w:bookmarkEnd w:id="2"/>
      <w:r w:rsidRPr="00FD6F27">
        <w:rPr>
          <w:rFonts w:ascii="Times New Roman" w:eastAsia="Calibri" w:hAnsi="Times New Roman" w:cs="Times New Roman"/>
          <w:sz w:val="24"/>
          <w:szCs w:val="24"/>
        </w:rPr>
        <w:t>Bằng những trải nghiệm văn học của bản thân, anh/chị hãy trả lời câu hỏi trên</w:t>
      </w:r>
      <w:bookmarkEnd w:id="3"/>
      <w:r w:rsidRPr="00FD6F27">
        <w:rPr>
          <w:rFonts w:ascii="Times New Roman" w:eastAsia="Calibri" w:hAnsi="Times New Roman" w:cs="Times New Roman"/>
          <w:sz w:val="24"/>
          <w:szCs w:val="24"/>
        </w:rPr>
        <w:t>.</w:t>
      </w:r>
    </w:p>
    <w:p w14:paraId="78EA9BCB" w14:textId="66477019" w:rsidR="00687DD6" w:rsidRPr="00FD6F27" w:rsidRDefault="00797433" w:rsidP="00797433">
      <w:pPr>
        <w:spacing w:after="0"/>
        <w:jc w:val="center"/>
        <w:rPr>
          <w:sz w:val="24"/>
          <w:szCs w:val="24"/>
        </w:rPr>
      </w:pPr>
      <w:r>
        <w:rPr>
          <w:rFonts w:ascii="Times New Roman" w:eastAsia="Calibri" w:hAnsi="Times New Roman" w:cs="Times New Roman"/>
          <w:b/>
          <w:sz w:val="24"/>
          <w:szCs w:val="24"/>
        </w:rPr>
        <w:t>……………………HẾT…………………..</w:t>
      </w:r>
    </w:p>
    <w:sectPr w:rsidR="00687DD6" w:rsidRPr="00FD6F27" w:rsidSect="008234FE">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F27"/>
    <w:rsid w:val="001B6A33"/>
    <w:rsid w:val="003934EB"/>
    <w:rsid w:val="004A6003"/>
    <w:rsid w:val="00687DD6"/>
    <w:rsid w:val="006C7A99"/>
    <w:rsid w:val="00797433"/>
    <w:rsid w:val="008234FE"/>
    <w:rsid w:val="008A6BE1"/>
    <w:rsid w:val="00DE6CB2"/>
    <w:rsid w:val="00EE3C30"/>
    <w:rsid w:val="00FD6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6C6D"/>
  <w15:docId w15:val="{5A468C42-0A7E-44BA-BC2D-6B339747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F27"/>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6F27"/>
    <w:rPr>
      <w:color w:val="0563C1" w:themeColor="hyperlink"/>
      <w:u w:val="single"/>
    </w:rPr>
  </w:style>
  <w:style w:type="paragraph" w:styleId="BalloonText">
    <w:name w:val="Balloon Text"/>
    <w:basedOn w:val="Normal"/>
    <w:link w:val="BalloonTextChar"/>
    <w:uiPriority w:val="99"/>
    <w:semiHidden/>
    <w:unhideWhenUsed/>
    <w:rsid w:val="007974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7433"/>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phunuvietnam.mediacdn.vn/179072216278405120/2020/9/25/primera-puente-choluteca-16010248837191565086249.jpg" TargetMode="External"/><Relationship Id="rId4" Type="http://schemas.openxmlformats.org/officeDocument/2006/relationships/hyperlink" Target="https://phunuvietnam.vn/cau-chuyen-ve-cay-cau-vo-dung-nhat-the-gio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5</cp:revision>
  <dcterms:created xsi:type="dcterms:W3CDTF">2024-03-28T01:42:00Z</dcterms:created>
  <dcterms:modified xsi:type="dcterms:W3CDTF">2024-08-15T11:45:00Z</dcterms:modified>
</cp:coreProperties>
</file>